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43E0E5" w14:textId="77777777" w:rsidR="007151FE" w:rsidRPr="007151FE" w:rsidRDefault="007151FE" w:rsidP="007151FE">
      <w:pPr>
        <w:pStyle w:val="NormlWeb"/>
        <w:spacing w:before="0" w:beforeAutospacing="0" w:after="0" w:afterAutospacing="0"/>
        <w:jc w:val="center"/>
        <w:rPr>
          <w:rFonts w:ascii="Aptos" w:hAnsi="Aptos"/>
          <w:b/>
          <w:bCs/>
        </w:rPr>
      </w:pPr>
      <w:r w:rsidRPr="007151FE">
        <w:rPr>
          <w:rFonts w:ascii="Aptos" w:hAnsi="Aptos"/>
          <w:b/>
          <w:bCs/>
        </w:rPr>
        <w:t>Fény, tér és intelligens funkció 75 négyzetméteren</w:t>
      </w:r>
    </w:p>
    <w:p w14:paraId="2ADCE3AA" w14:textId="28B30141" w:rsidR="007151FE" w:rsidRPr="007151FE" w:rsidRDefault="007151FE" w:rsidP="007151FE">
      <w:pPr>
        <w:pStyle w:val="NormlWeb"/>
        <w:spacing w:before="0" w:beforeAutospacing="0" w:after="0" w:afterAutospacing="0"/>
        <w:jc w:val="center"/>
        <w:rPr>
          <w:rFonts w:ascii="Aptos" w:hAnsi="Aptos"/>
          <w:b/>
          <w:bCs/>
          <w:i/>
          <w:iCs/>
          <w:sz w:val="22"/>
          <w:szCs w:val="22"/>
        </w:rPr>
      </w:pPr>
      <w:r w:rsidRPr="007151FE">
        <w:rPr>
          <w:rFonts w:ascii="Aptos" w:hAnsi="Aptos"/>
          <w:b/>
          <w:bCs/>
          <w:i/>
          <w:iCs/>
          <w:sz w:val="22"/>
          <w:szCs w:val="22"/>
        </w:rPr>
        <w:t>Interjú a különleges egri minimálház kaputechnikai kivitelezőjével</w:t>
      </w:r>
    </w:p>
    <w:p w14:paraId="5151BF27" w14:textId="77777777" w:rsidR="007151FE" w:rsidRPr="007151FE" w:rsidRDefault="007151FE" w:rsidP="007151FE">
      <w:pPr>
        <w:pStyle w:val="NormlWeb"/>
        <w:spacing w:before="0" w:beforeAutospacing="0" w:after="0" w:afterAutospacing="0"/>
        <w:jc w:val="both"/>
        <w:rPr>
          <w:rFonts w:ascii="Aptos" w:hAnsi="Aptos"/>
          <w:sz w:val="22"/>
          <w:szCs w:val="22"/>
        </w:rPr>
      </w:pPr>
    </w:p>
    <w:p w14:paraId="7716C101" w14:textId="77777777" w:rsidR="007151FE" w:rsidRPr="007151FE" w:rsidRDefault="007151FE" w:rsidP="007151FE">
      <w:pPr>
        <w:pStyle w:val="NormlWeb"/>
        <w:spacing w:before="0" w:beforeAutospacing="0" w:after="0" w:afterAutospacing="0"/>
        <w:jc w:val="both"/>
        <w:rPr>
          <w:rFonts w:ascii="Aptos" w:hAnsi="Aptos"/>
          <w:b/>
          <w:bCs/>
          <w:sz w:val="22"/>
          <w:szCs w:val="22"/>
        </w:rPr>
      </w:pPr>
      <w:r w:rsidRPr="007151FE">
        <w:rPr>
          <w:rFonts w:ascii="Aptos" w:hAnsi="Aptos"/>
          <w:b/>
          <w:bCs/>
          <w:sz w:val="22"/>
          <w:szCs w:val="22"/>
        </w:rPr>
        <w:t xml:space="preserve">Amikor egy progresszív építészeti vízió egy rendkívül szűkös, mindössze 75 négyzetméteres telek adottságaival találkozik, a siker kulcsa a kompromisszummentes szakmai kivitelezésben rejlik. Egerben az </w:t>
      </w:r>
      <w:proofErr w:type="spellStart"/>
      <w:r w:rsidRPr="007151FE">
        <w:rPr>
          <w:rFonts w:ascii="Aptos" w:hAnsi="Aptos"/>
          <w:b/>
          <w:bCs/>
          <w:sz w:val="22"/>
          <w:szCs w:val="22"/>
        </w:rPr>
        <w:t>Arkt</w:t>
      </w:r>
      <w:proofErr w:type="spellEnd"/>
      <w:r w:rsidRPr="007151FE">
        <w:rPr>
          <w:rFonts w:ascii="Aptos" w:hAnsi="Aptos"/>
          <w:b/>
          <w:bCs/>
          <w:sz w:val="22"/>
          <w:szCs w:val="22"/>
        </w:rPr>
        <w:t xml:space="preserve"> Építész Stúdió tervezői egy formabontó, minimalista lakóházat álmodtak meg. A projekt megvalósításának kulisszatitkairól, a helyszíni kihívásokról és a speciális kaputechnikai megoldásokról az Eger-Kapu Bt. szakértőjét kérdeztük, akik a Hörmann helyi partnereként működtek közre a projektben.</w:t>
      </w:r>
    </w:p>
    <w:p w14:paraId="49924C00" w14:textId="77777777" w:rsidR="007151FE" w:rsidRPr="007151FE" w:rsidRDefault="007151FE" w:rsidP="007151FE">
      <w:pPr>
        <w:pStyle w:val="NormlWeb"/>
        <w:spacing w:before="0" w:beforeAutospacing="0" w:after="0" w:afterAutospacing="0"/>
        <w:jc w:val="both"/>
        <w:rPr>
          <w:rFonts w:ascii="Aptos" w:hAnsi="Aptos"/>
          <w:sz w:val="22"/>
          <w:szCs w:val="22"/>
        </w:rPr>
      </w:pPr>
    </w:p>
    <w:p w14:paraId="3EF731CF" w14:textId="0C7A78FD" w:rsidR="007151FE" w:rsidRPr="007151FE" w:rsidRDefault="007151FE" w:rsidP="007151FE">
      <w:pPr>
        <w:pStyle w:val="NormlWeb"/>
        <w:spacing w:before="0" w:beforeAutospacing="0" w:after="0" w:afterAutospacing="0"/>
        <w:jc w:val="both"/>
        <w:rPr>
          <w:rFonts w:ascii="Aptos" w:hAnsi="Aptos"/>
          <w:sz w:val="22"/>
          <w:szCs w:val="22"/>
        </w:rPr>
      </w:pPr>
      <w:r w:rsidRPr="007151FE">
        <w:rPr>
          <w:rFonts w:ascii="Aptos" w:hAnsi="Aptos"/>
          <w:b/>
          <w:bCs/>
          <w:sz w:val="22"/>
          <w:szCs w:val="22"/>
        </w:rPr>
        <w:t>Egy mindössze 75 négyzetméteres telken minden egyes centiméterért meg kell küzdeni. Amikor a helytakarékos megoldások szóba kerültek, milyen szerkezeti irányt választottatok a beépítésnél?</w:t>
      </w:r>
    </w:p>
    <w:p w14:paraId="0C0BB63F" w14:textId="77777777" w:rsidR="007151FE" w:rsidRDefault="007151FE" w:rsidP="007151FE">
      <w:pPr>
        <w:pStyle w:val="NormlWeb"/>
        <w:spacing w:before="0" w:beforeAutospacing="0" w:after="0" w:afterAutospacing="0"/>
        <w:jc w:val="both"/>
        <w:rPr>
          <w:rFonts w:ascii="Aptos" w:hAnsi="Aptos"/>
          <w:b/>
          <w:bCs/>
          <w:sz w:val="22"/>
          <w:szCs w:val="22"/>
        </w:rPr>
      </w:pPr>
    </w:p>
    <w:p w14:paraId="2C3EA200" w14:textId="43B4D993" w:rsidR="007151FE" w:rsidRPr="007151FE" w:rsidRDefault="007151FE" w:rsidP="007151FE">
      <w:pPr>
        <w:pStyle w:val="NormlWeb"/>
        <w:spacing w:before="0" w:beforeAutospacing="0" w:after="0" w:afterAutospacing="0"/>
        <w:jc w:val="both"/>
        <w:rPr>
          <w:rFonts w:ascii="Aptos" w:hAnsi="Aptos"/>
          <w:sz w:val="22"/>
          <w:szCs w:val="22"/>
        </w:rPr>
      </w:pPr>
      <w:r w:rsidRPr="007151FE">
        <w:rPr>
          <w:rFonts w:ascii="Aptos" w:hAnsi="Aptos"/>
          <w:b/>
          <w:bCs/>
          <w:sz w:val="22"/>
          <w:szCs w:val="22"/>
        </w:rPr>
        <w:t>Eger-Kapu Bt.:</w:t>
      </w:r>
      <w:r w:rsidRPr="007151FE">
        <w:rPr>
          <w:rFonts w:ascii="Aptos" w:hAnsi="Aptos"/>
          <w:sz w:val="22"/>
          <w:szCs w:val="22"/>
        </w:rPr>
        <w:t xml:space="preserve"> Egy ilyen rendkívül szűk helyen az első gondolat sokszor a függőlegesen nyíló </w:t>
      </w:r>
      <w:proofErr w:type="spellStart"/>
      <w:r w:rsidRPr="007151FE">
        <w:rPr>
          <w:rFonts w:ascii="Aptos" w:hAnsi="Aptos"/>
          <w:sz w:val="22"/>
          <w:szCs w:val="22"/>
        </w:rPr>
        <w:t>szekcionált</w:t>
      </w:r>
      <w:proofErr w:type="spellEnd"/>
      <w:r w:rsidRPr="007151FE">
        <w:rPr>
          <w:rFonts w:ascii="Aptos" w:hAnsi="Aptos"/>
          <w:sz w:val="22"/>
          <w:szCs w:val="22"/>
        </w:rPr>
        <w:t xml:space="preserve"> vagy a redőnykapu lenne. Azonban a részletes helyszíni adottságok és a megálmodott funkciók alapos elemzése után egy másik utat jelöltünk ki. A tervezőkkel közösen arra jutottunk, hogy a helytakarékosságot és a szerkezeti stabilitást ebben a konkrét esetben egy billenőkapu-keret beépítésével lehet a legoptimálisabban garantálni. Ez a megoldás tökéletesen kiszolgálja az udvarra nyíló fedett behajtó sávot, anélkül, hogy értékes területeket rabolna el a hasznos térből.</w:t>
      </w:r>
    </w:p>
    <w:p w14:paraId="1ED4698E" w14:textId="77777777" w:rsidR="007151FE" w:rsidRDefault="007151FE" w:rsidP="007151FE">
      <w:pPr>
        <w:pStyle w:val="NormlWeb"/>
        <w:spacing w:before="0" w:beforeAutospacing="0" w:after="0" w:afterAutospacing="0"/>
        <w:jc w:val="both"/>
        <w:rPr>
          <w:rFonts w:ascii="Aptos" w:hAnsi="Aptos"/>
          <w:b/>
          <w:bCs/>
          <w:sz w:val="22"/>
          <w:szCs w:val="22"/>
        </w:rPr>
      </w:pPr>
    </w:p>
    <w:p w14:paraId="79D99EA2" w14:textId="55E23ACF" w:rsidR="007151FE" w:rsidRPr="007151FE" w:rsidRDefault="007151FE" w:rsidP="007151FE">
      <w:pPr>
        <w:pStyle w:val="NormlWeb"/>
        <w:spacing w:before="0" w:beforeAutospacing="0" w:after="0" w:afterAutospacing="0"/>
        <w:jc w:val="both"/>
        <w:rPr>
          <w:rFonts w:ascii="Aptos" w:hAnsi="Aptos"/>
          <w:sz w:val="22"/>
          <w:szCs w:val="22"/>
        </w:rPr>
      </w:pPr>
      <w:r w:rsidRPr="007151FE">
        <w:rPr>
          <w:rFonts w:ascii="Aptos" w:hAnsi="Aptos"/>
          <w:b/>
          <w:bCs/>
          <w:sz w:val="22"/>
          <w:szCs w:val="22"/>
        </w:rPr>
        <w:t>Ha már a behajtót említette: a garázskapuknál ma már szinte alapelvárás a kiváló hőszigetelés. Itt hogyan érvényesült ez a szempont?</w:t>
      </w:r>
    </w:p>
    <w:p w14:paraId="2CA79561" w14:textId="62F70950" w:rsidR="007151FE" w:rsidRPr="007151FE" w:rsidRDefault="007151FE" w:rsidP="007151FE">
      <w:pPr>
        <w:pStyle w:val="NormlWeb"/>
        <w:spacing w:before="0" w:beforeAutospacing="0" w:after="0" w:afterAutospacing="0"/>
        <w:jc w:val="both"/>
        <w:rPr>
          <w:rFonts w:ascii="Aptos" w:hAnsi="Aptos"/>
          <w:sz w:val="22"/>
          <w:szCs w:val="22"/>
        </w:rPr>
      </w:pPr>
      <w:r w:rsidRPr="007151FE">
        <w:rPr>
          <w:rFonts w:ascii="Aptos" w:hAnsi="Aptos"/>
          <w:sz w:val="22"/>
          <w:szCs w:val="22"/>
        </w:rPr>
        <w:t>Ebben a projektben a hőszigetelés egyáltalán nem volt műszaki követelmény, és ez egy fontos egyedisége a háznak. A kapu mögött ugyanis közvetlenül egy nyitott belső udvari behajtó található, így nem kellett „hidegcsapdáktól” tartanunk. A fókusz sokkal inkább a szerkezeti puritánságon, az időjárás-állóságon és a légies, megbízható működésen maradt.</w:t>
      </w:r>
    </w:p>
    <w:p w14:paraId="7340344C" w14:textId="77777777" w:rsidR="007151FE" w:rsidRDefault="007151FE" w:rsidP="007151FE">
      <w:pPr>
        <w:pStyle w:val="NormlWeb"/>
        <w:spacing w:before="0" w:beforeAutospacing="0" w:after="0" w:afterAutospacing="0"/>
        <w:jc w:val="both"/>
        <w:rPr>
          <w:rFonts w:ascii="Aptos" w:hAnsi="Aptos"/>
          <w:b/>
          <w:bCs/>
          <w:sz w:val="22"/>
          <w:szCs w:val="22"/>
        </w:rPr>
      </w:pPr>
    </w:p>
    <w:p w14:paraId="341A6CB3" w14:textId="0123427F" w:rsidR="007151FE" w:rsidRPr="007151FE" w:rsidRDefault="007151FE" w:rsidP="007151FE">
      <w:pPr>
        <w:pStyle w:val="NormlWeb"/>
        <w:spacing w:before="0" w:beforeAutospacing="0" w:after="0" w:afterAutospacing="0"/>
        <w:jc w:val="both"/>
        <w:rPr>
          <w:rFonts w:ascii="Aptos" w:hAnsi="Aptos"/>
          <w:sz w:val="22"/>
          <w:szCs w:val="22"/>
        </w:rPr>
      </w:pPr>
      <w:r w:rsidRPr="007151FE">
        <w:rPr>
          <w:rFonts w:ascii="Aptos" w:hAnsi="Aptos"/>
          <w:b/>
          <w:bCs/>
          <w:sz w:val="22"/>
          <w:szCs w:val="22"/>
        </w:rPr>
        <w:t>Az épület stílusa kifejezetten modern, minimalista. Milyen esztétikai és szerkezeti szempontok alapján választottátok ki a kapu borítását, hogy az zárt állapotban belesimuljon a környezetbe, nyitott állapotban pedig támogassa a többfunkciós térhasználatot?</w:t>
      </w:r>
    </w:p>
    <w:p w14:paraId="74C8ED49" w14:textId="40BAB16B" w:rsidR="007151FE" w:rsidRPr="007151FE" w:rsidRDefault="007151FE" w:rsidP="007151FE">
      <w:pPr>
        <w:pStyle w:val="NormlWeb"/>
        <w:spacing w:before="0" w:beforeAutospacing="0" w:after="0" w:afterAutospacing="0"/>
        <w:jc w:val="both"/>
        <w:rPr>
          <w:rFonts w:ascii="Aptos" w:hAnsi="Aptos"/>
          <w:sz w:val="22"/>
          <w:szCs w:val="22"/>
        </w:rPr>
      </w:pPr>
      <w:r w:rsidRPr="007151FE">
        <w:rPr>
          <w:rFonts w:ascii="Aptos" w:hAnsi="Aptos"/>
          <w:sz w:val="22"/>
          <w:szCs w:val="22"/>
        </w:rPr>
        <w:t xml:space="preserve">A legfőbb kiválasztási szempont a polikarbonát alkalmazhatósága volt, ami kiválóan illeszkedett a kísérletező építészeti koncepcióhoz. A hagyományos, zárt anyagok helyett a Hörmann kaputechnika rugalmassága lehetővé tette számunkra, hogy ezt a formabontó </w:t>
      </w:r>
      <w:proofErr w:type="spellStart"/>
      <w:r w:rsidRPr="007151FE">
        <w:rPr>
          <w:rFonts w:ascii="Aptos" w:hAnsi="Aptos"/>
          <w:sz w:val="22"/>
          <w:szCs w:val="22"/>
        </w:rPr>
        <w:t>dizájner</w:t>
      </w:r>
      <w:proofErr w:type="spellEnd"/>
      <w:r w:rsidRPr="007151FE">
        <w:rPr>
          <w:rFonts w:ascii="Aptos" w:hAnsi="Aptos"/>
          <w:sz w:val="22"/>
          <w:szCs w:val="22"/>
        </w:rPr>
        <w:t>-elképzelést valósítsuk meg. A kapu így nem csupán egy funkcionális záróelem lett, hanem a homlokzat meghatározó, transzparens esztétikai részévé vált. Ráadásul a kapu mögötti terület egyszerre képes teraszként, műhelyként vagy nyitott közösségi térként működni, vizuálisan és fizikailag is összekötve a kinti és benti világot.</w:t>
      </w:r>
    </w:p>
    <w:p w14:paraId="723DEFBA" w14:textId="77777777" w:rsidR="007151FE" w:rsidRDefault="007151FE" w:rsidP="007151FE">
      <w:pPr>
        <w:pStyle w:val="NormlWeb"/>
        <w:spacing w:before="0" w:beforeAutospacing="0" w:after="0" w:afterAutospacing="0"/>
        <w:jc w:val="both"/>
        <w:rPr>
          <w:rFonts w:ascii="Aptos" w:hAnsi="Aptos"/>
          <w:b/>
          <w:bCs/>
          <w:sz w:val="22"/>
          <w:szCs w:val="22"/>
        </w:rPr>
      </w:pPr>
    </w:p>
    <w:p w14:paraId="5B43F6B0" w14:textId="4D22B086" w:rsidR="007151FE" w:rsidRPr="007151FE" w:rsidRDefault="007151FE" w:rsidP="007151FE">
      <w:pPr>
        <w:pStyle w:val="NormlWeb"/>
        <w:spacing w:before="0" w:beforeAutospacing="0" w:after="0" w:afterAutospacing="0"/>
        <w:jc w:val="both"/>
        <w:rPr>
          <w:rFonts w:ascii="Aptos" w:hAnsi="Aptos"/>
          <w:sz w:val="22"/>
          <w:szCs w:val="22"/>
        </w:rPr>
      </w:pPr>
      <w:r w:rsidRPr="007151FE">
        <w:rPr>
          <w:rFonts w:ascii="Aptos" w:hAnsi="Aptos"/>
          <w:b/>
          <w:bCs/>
          <w:sz w:val="22"/>
          <w:szCs w:val="22"/>
        </w:rPr>
        <w:t>Egy ilyen nyitottabb struktúránál hogyan jelenik meg a biztonság kérdése?</w:t>
      </w:r>
    </w:p>
    <w:p w14:paraId="595BB0CD" w14:textId="46DAEB8E" w:rsidR="007151FE" w:rsidRPr="007151FE" w:rsidRDefault="007151FE" w:rsidP="007151FE">
      <w:pPr>
        <w:pStyle w:val="NormlWeb"/>
        <w:spacing w:before="0" w:beforeAutospacing="0" w:after="0" w:afterAutospacing="0"/>
        <w:jc w:val="both"/>
        <w:rPr>
          <w:rFonts w:ascii="Aptos" w:hAnsi="Aptos"/>
          <w:sz w:val="22"/>
          <w:szCs w:val="22"/>
        </w:rPr>
      </w:pPr>
      <w:r w:rsidRPr="007151FE">
        <w:rPr>
          <w:rFonts w:ascii="Aptos" w:hAnsi="Aptos"/>
          <w:sz w:val="22"/>
          <w:szCs w:val="22"/>
        </w:rPr>
        <w:t>A tulajdonosok a rétegzett biztonság elvét követték. A kapu feltárásával alapvetően a privát belső udvarra lehet bejutni, míg magáról a ház és az értékek általános védelméről egy modern, független kamerás és riasztórendszer gondoskodik. Így a mechanikus betörésgátlás helyett a hangsúlyt egy másik modern igényre, az intelligens beléptetésre helyezhettük.</w:t>
      </w:r>
    </w:p>
    <w:p w14:paraId="200C6D47" w14:textId="77777777" w:rsidR="007151FE" w:rsidRDefault="007151FE" w:rsidP="007151FE">
      <w:pPr>
        <w:pStyle w:val="NormlWeb"/>
        <w:spacing w:before="0" w:beforeAutospacing="0" w:after="0" w:afterAutospacing="0"/>
        <w:jc w:val="both"/>
        <w:rPr>
          <w:rFonts w:ascii="Aptos" w:hAnsi="Aptos"/>
          <w:b/>
          <w:bCs/>
          <w:sz w:val="22"/>
          <w:szCs w:val="22"/>
        </w:rPr>
      </w:pPr>
    </w:p>
    <w:p w14:paraId="2D9A93C5" w14:textId="17C8FF7B" w:rsidR="007151FE" w:rsidRPr="007151FE" w:rsidRDefault="007151FE" w:rsidP="007151FE">
      <w:pPr>
        <w:pStyle w:val="NormlWeb"/>
        <w:spacing w:before="0" w:beforeAutospacing="0" w:after="0" w:afterAutospacing="0"/>
        <w:jc w:val="both"/>
        <w:rPr>
          <w:rFonts w:ascii="Aptos" w:hAnsi="Aptos"/>
          <w:sz w:val="22"/>
          <w:szCs w:val="22"/>
        </w:rPr>
      </w:pPr>
      <w:r w:rsidRPr="007151FE">
        <w:rPr>
          <w:rFonts w:ascii="Aptos" w:hAnsi="Aptos"/>
          <w:b/>
          <w:bCs/>
          <w:sz w:val="22"/>
          <w:szCs w:val="22"/>
        </w:rPr>
        <w:t>Úgy tudjuk, a mindennapi kényelem és az okosotthon funkciók viszont kiemelt szerepet kaptak. Mennyire volt szempont a Hörmann saját intelligens rendszere?</w:t>
      </w:r>
    </w:p>
    <w:p w14:paraId="1E23CA9B" w14:textId="14FDDE7D" w:rsidR="007151FE" w:rsidRPr="007151FE" w:rsidRDefault="007151FE" w:rsidP="007151FE">
      <w:pPr>
        <w:pStyle w:val="NormlWeb"/>
        <w:spacing w:before="0" w:beforeAutospacing="0" w:after="0" w:afterAutospacing="0"/>
        <w:jc w:val="both"/>
        <w:rPr>
          <w:rFonts w:ascii="Aptos" w:hAnsi="Aptos"/>
          <w:sz w:val="22"/>
          <w:szCs w:val="22"/>
        </w:rPr>
      </w:pPr>
      <w:r w:rsidRPr="007151FE">
        <w:rPr>
          <w:rFonts w:ascii="Aptos" w:hAnsi="Aptos"/>
          <w:sz w:val="22"/>
          <w:szCs w:val="22"/>
        </w:rPr>
        <w:t xml:space="preserve">Ez egy kifejezetten kritikus, kulcsfontosságú szempont volt a megrendelő részéről. A mindennapi gyakorlat részévé vált a Hörmann csúcskategóriás </w:t>
      </w:r>
      <w:proofErr w:type="spellStart"/>
      <w:r w:rsidRPr="007151FE">
        <w:rPr>
          <w:rFonts w:ascii="Aptos" w:hAnsi="Aptos"/>
          <w:sz w:val="22"/>
          <w:szCs w:val="22"/>
        </w:rPr>
        <w:t>BiSecur</w:t>
      </w:r>
      <w:proofErr w:type="spellEnd"/>
      <w:r w:rsidRPr="007151FE">
        <w:rPr>
          <w:rFonts w:ascii="Aptos" w:hAnsi="Aptos"/>
          <w:sz w:val="22"/>
          <w:szCs w:val="22"/>
        </w:rPr>
        <w:t xml:space="preserve"> rádiós rendszere, amely lehetővé teszi a kapu teljes körű okostelefonos vezérlését és ellenőrzését. Ez a technológia elképesztő rugalmasságot ad a tulajdonosoknak a mindennapokban: akár távolról, egyetlen </w:t>
      </w:r>
      <w:r w:rsidRPr="007151FE">
        <w:rPr>
          <w:rFonts w:ascii="Aptos" w:hAnsi="Aptos"/>
          <w:sz w:val="22"/>
          <w:szCs w:val="22"/>
        </w:rPr>
        <w:lastRenderedPageBreak/>
        <w:t>gombnyomással is biztonságosan be tudják engedni például a takarítónőt vagy a vendégeket, miközben pontosan látják a kapu aktuális státuszát.</w:t>
      </w:r>
    </w:p>
    <w:p w14:paraId="2B326E1C" w14:textId="77777777" w:rsidR="007151FE" w:rsidRDefault="007151FE" w:rsidP="007151FE">
      <w:pPr>
        <w:pStyle w:val="NormlWeb"/>
        <w:spacing w:before="0" w:beforeAutospacing="0" w:after="0" w:afterAutospacing="0"/>
        <w:jc w:val="both"/>
        <w:rPr>
          <w:rFonts w:ascii="Aptos" w:hAnsi="Aptos"/>
          <w:b/>
          <w:bCs/>
          <w:sz w:val="22"/>
          <w:szCs w:val="22"/>
        </w:rPr>
      </w:pPr>
    </w:p>
    <w:p w14:paraId="5E204E36" w14:textId="48B701F0" w:rsidR="007151FE" w:rsidRPr="007151FE" w:rsidRDefault="007151FE" w:rsidP="007151FE">
      <w:pPr>
        <w:pStyle w:val="NormlWeb"/>
        <w:spacing w:before="0" w:beforeAutospacing="0" w:after="0" w:afterAutospacing="0"/>
        <w:jc w:val="both"/>
        <w:rPr>
          <w:rFonts w:ascii="Aptos" w:hAnsi="Aptos"/>
          <w:sz w:val="22"/>
          <w:szCs w:val="22"/>
        </w:rPr>
      </w:pPr>
      <w:r w:rsidRPr="007151FE">
        <w:rPr>
          <w:rFonts w:ascii="Aptos" w:hAnsi="Aptos"/>
          <w:b/>
          <w:bCs/>
          <w:sz w:val="22"/>
          <w:szCs w:val="22"/>
        </w:rPr>
        <w:t>Hogyan tudott az Eger-Kapu Bt. és a Hörmann mérnöki háttere olyan műszaki támogatást biztosítani, amely tökéletesen igazodott az építészek rendhagyó elképzeléseihez?</w:t>
      </w:r>
    </w:p>
    <w:p w14:paraId="49A8BC28" w14:textId="67C0F9A1" w:rsidR="00905E50" w:rsidRPr="007151FE" w:rsidRDefault="007151FE" w:rsidP="007151FE">
      <w:pPr>
        <w:pStyle w:val="NormlWeb"/>
        <w:spacing w:before="0" w:beforeAutospacing="0" w:after="0" w:afterAutospacing="0"/>
        <w:jc w:val="both"/>
        <w:rPr>
          <w:rFonts w:ascii="Aptos" w:hAnsi="Aptos"/>
          <w:sz w:val="22"/>
          <w:szCs w:val="22"/>
        </w:rPr>
      </w:pPr>
      <w:r w:rsidRPr="007151FE">
        <w:rPr>
          <w:rFonts w:ascii="Aptos" w:hAnsi="Aptos"/>
          <w:sz w:val="22"/>
          <w:szCs w:val="22"/>
        </w:rPr>
        <w:t>Egy papírra vetett, merész építészeti vízió megvalósítása mindig szoros csapatmunkát igényel. Mi a Hörmann-</w:t>
      </w:r>
      <w:proofErr w:type="spellStart"/>
      <w:r w:rsidRPr="007151FE">
        <w:rPr>
          <w:rFonts w:ascii="Aptos" w:hAnsi="Aptos"/>
          <w:sz w:val="22"/>
          <w:szCs w:val="22"/>
        </w:rPr>
        <w:t>nál</w:t>
      </w:r>
      <w:proofErr w:type="spellEnd"/>
      <w:r w:rsidRPr="007151FE">
        <w:rPr>
          <w:rFonts w:ascii="Aptos" w:hAnsi="Aptos"/>
          <w:sz w:val="22"/>
          <w:szCs w:val="22"/>
        </w:rPr>
        <w:t xml:space="preserve"> nemcsak prémium termékeket adunk, hanem komplex mérnöki támogatást is. Ennél az egri háznál a sikeres megvalósítás alapját az alapos helyszíni felmérés, valamint a csapatunk évtizedes szakmai tapasztalata adta. Az elvárt, magas szintű esztétikai igények és a szerkezeti realitások finomhangolásával sikerült megtalálnunk azt a műszaki megoldást, amely hibátlanul működik, és hű maradt az építészek eredeti ötletéhez. Ez a projekt is bizonyítja, hogy a Hörmann megoldásai a legkisebb telkeken és a legrendhagyóbb formáknál is képesek megalapozni a jövő otthonát.</w:t>
      </w:r>
    </w:p>
    <w:sectPr w:rsidR="00905E50" w:rsidRPr="007151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E5E"/>
    <w:rsid w:val="00177B10"/>
    <w:rsid w:val="001958CE"/>
    <w:rsid w:val="00656112"/>
    <w:rsid w:val="007151FE"/>
    <w:rsid w:val="00905E50"/>
    <w:rsid w:val="00A51E5E"/>
    <w:rsid w:val="00B05A87"/>
    <w:rsid w:val="00F16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031F809"/>
  <w15:chartTrackingRefBased/>
  <w15:docId w15:val="{F91A3D8E-C1AD-FF45-BC55-C2708135C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A51E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A51E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A51E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A51E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A51E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A51E5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A51E5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A51E5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A51E5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A51E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A51E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A51E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A51E5E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A51E5E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A51E5E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A51E5E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A51E5E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A51E5E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A51E5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A51E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A51E5E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A51E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A51E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A51E5E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A51E5E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A51E5E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A51E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A51E5E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A51E5E"/>
    <w:rPr>
      <w:b/>
      <w:bCs/>
      <w:smallCaps/>
      <w:color w:val="0F4761" w:themeColor="accent1" w:themeShade="BF"/>
      <w:spacing w:val="5"/>
    </w:rPr>
  </w:style>
  <w:style w:type="paragraph" w:styleId="NormlWeb">
    <w:name w:val="Normal (Web)"/>
    <w:basedOn w:val="Norml"/>
    <w:uiPriority w:val="99"/>
    <w:unhideWhenUsed/>
    <w:rsid w:val="007151FE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hu-H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587</Words>
  <Characters>4058</Characters>
  <Application>Microsoft Office Word</Application>
  <DocSecurity>0</DocSecurity>
  <Lines>33</Lines>
  <Paragraphs>9</Paragraphs>
  <ScaleCrop>false</ScaleCrop>
  <Company/>
  <LinksUpToDate>false</LinksUpToDate>
  <CharactersWithSpaces>4636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Stern</dc:creator>
  <cp:keywords/>
  <dc:description/>
  <cp:lastModifiedBy>Office Stern</cp:lastModifiedBy>
  <cp:revision>2</cp:revision>
  <dcterms:created xsi:type="dcterms:W3CDTF">2026-06-03T07:53:00Z</dcterms:created>
  <dcterms:modified xsi:type="dcterms:W3CDTF">2026-06-03T08:40:00Z</dcterms:modified>
</cp:coreProperties>
</file>