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3CB76" w14:textId="2F83464A" w:rsidR="00DE14E1" w:rsidRDefault="00DE14E1" w:rsidP="00A77285">
      <w:pPr>
        <w:spacing w:after="160" w:line="259" w:lineRule="auto"/>
        <w:jc w:val="center"/>
        <w:rPr>
          <w:rFonts w:ascii="Calibri" w:eastAsia="Calibri" w:hAnsi="Calibri" w:cs="Times New Roman"/>
          <w:b/>
        </w:rPr>
      </w:pPr>
    </w:p>
    <w:p w14:paraId="5F20CADA" w14:textId="538DDF7C" w:rsidR="00DE14E1" w:rsidRDefault="00A04439" w:rsidP="00A77285">
      <w:pPr>
        <w:spacing w:after="160" w:line="259" w:lineRule="auto"/>
        <w:jc w:val="center"/>
        <w:rPr>
          <w:rFonts w:ascii="Calibri" w:eastAsia="Calibri" w:hAnsi="Calibri" w:cs="Times New Roman"/>
          <w:b/>
        </w:rPr>
      </w:pPr>
      <w:bookmarkStart w:id="0" w:name="_GoBack"/>
      <w:r w:rsidRPr="00A04439">
        <w:rPr>
          <w:rFonts w:ascii="Calibri" w:eastAsia="Calibri" w:hAnsi="Calibri" w:cs="Times New Roman"/>
          <w:b/>
          <w:noProof/>
          <w:lang w:eastAsia="hu-HU"/>
        </w:rPr>
        <w:drawing>
          <wp:inline distT="0" distB="0" distL="0" distR="0" wp14:anchorId="6E4D91EB" wp14:editId="3786918B">
            <wp:extent cx="5401876" cy="3602421"/>
            <wp:effectExtent l="0" t="0" r="8890" b="0"/>
            <wp:docPr id="1" name="Kép 1" descr="\\hgroup.intra\user\jtoth\fr\Desktop\315T Herbst 7 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group.intra\user\jtoth\fr\Desktop\315T Herbst 7 H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796" cy="3603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5805D24" w14:textId="77777777" w:rsidR="004579B4" w:rsidRPr="004579B4" w:rsidRDefault="004579B4" w:rsidP="004579B4">
      <w:pPr>
        <w:jc w:val="center"/>
        <w:rPr>
          <w:rFonts w:ascii="Calibri" w:eastAsia="Calibri" w:hAnsi="Calibri" w:cs="Calibri"/>
          <w:b/>
          <w:bCs/>
          <w:color w:val="000000"/>
        </w:rPr>
      </w:pPr>
      <w:r w:rsidRPr="004579B4">
        <w:rPr>
          <w:rFonts w:ascii="Calibri" w:eastAsia="Calibri" w:hAnsi="Calibri" w:cs="Times New Roman"/>
          <w:b/>
          <w:bCs/>
          <w:sz w:val="24"/>
          <w:szCs w:val="24"/>
        </w:rPr>
        <w:t>Mitől lesz még tágasabb és világosabb a lakás?</w:t>
      </w:r>
    </w:p>
    <w:p w14:paraId="7881F3D5" w14:textId="77777777" w:rsidR="004579B4" w:rsidRPr="004579B4" w:rsidRDefault="004579B4" w:rsidP="004579B4">
      <w:pPr>
        <w:ind w:left="720"/>
        <w:rPr>
          <w:rFonts w:ascii="Calibri" w:eastAsia="Times New Roman" w:hAnsi="Calibri" w:cs="Calibri"/>
          <w:color w:val="000000"/>
          <w:lang w:eastAsia="hu-HU"/>
        </w:rPr>
      </w:pPr>
    </w:p>
    <w:p w14:paraId="2C7436B4" w14:textId="77777777" w:rsidR="004579B4" w:rsidRPr="004579B4" w:rsidRDefault="004579B4" w:rsidP="004579B4">
      <w:pPr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 w:rsidRPr="004579B4">
        <w:rPr>
          <w:rFonts w:ascii="Calibri" w:eastAsia="Calibri" w:hAnsi="Calibri" w:cs="Times New Roman"/>
          <w:b/>
          <w:bCs/>
          <w:sz w:val="24"/>
          <w:szCs w:val="24"/>
        </w:rPr>
        <w:t xml:space="preserve">Az otthonunk az életünk középpontja, ahová visszavonulhatunk és kikapcsolódhatunk. Ehhez a beltéri ajtók is hozzájárulnak, amelyek különleges otthonosságot varázsolhatnak a lakásba. Új beltéri ajtók vásárlásánál érdemes figyelembe venni számos tényezőt, hogy a lehető legjobb választást hozhassuk. Az egyik legfontosabb szempont a komfortosság és a praktikus használat, azonban az esztétikai kritériumok is döntő szerepet játszanak a kérdésben. </w:t>
      </w:r>
    </w:p>
    <w:p w14:paraId="016368D8" w14:textId="77777777" w:rsidR="004579B4" w:rsidRPr="004579B4" w:rsidRDefault="004579B4" w:rsidP="004579B4">
      <w:pPr>
        <w:rPr>
          <w:rFonts w:ascii="Calibri" w:eastAsia="Calibri" w:hAnsi="Calibri" w:cs="Times New Roman"/>
          <w:b/>
          <w:sz w:val="24"/>
          <w:szCs w:val="24"/>
        </w:rPr>
      </w:pPr>
    </w:p>
    <w:p w14:paraId="5DB9C497" w14:textId="77777777" w:rsidR="004579B4" w:rsidRPr="004579B4" w:rsidRDefault="004579B4" w:rsidP="004579B4">
      <w:pPr>
        <w:jc w:val="both"/>
        <w:rPr>
          <w:rFonts w:ascii="Calibri" w:eastAsia="Calibri" w:hAnsi="Calibri" w:cs="Times New Roman"/>
          <w:sz w:val="24"/>
          <w:szCs w:val="24"/>
        </w:rPr>
      </w:pPr>
      <w:r w:rsidRPr="004579B4">
        <w:rPr>
          <w:rFonts w:ascii="Calibri" w:eastAsia="Calibri" w:hAnsi="Calibri" w:cs="Times New Roman"/>
          <w:sz w:val="24"/>
          <w:szCs w:val="24"/>
        </w:rPr>
        <w:t xml:space="preserve">Egyre fontosabbak a beltéri ajtók kiválasztásánál a helytakarékos megoldások, amelyek hatékonyan hozzájárulnak a terek optimális kihasználásához. A klasszikus beltéri ajtók helyett, amelyek ajtólapja a helyiségbe nyílik, léteznek olyan helytakarékos tolóajtók is, melyek a fal előtt vagy a falban futnak. </w:t>
      </w:r>
    </w:p>
    <w:p w14:paraId="3AB7AF72" w14:textId="77777777" w:rsidR="004579B4" w:rsidRPr="004579B4" w:rsidRDefault="004579B4" w:rsidP="004579B4">
      <w:pPr>
        <w:jc w:val="both"/>
        <w:rPr>
          <w:rFonts w:ascii="Calibri" w:eastAsia="Calibri" w:hAnsi="Calibri" w:cs="Times New Roman"/>
          <w:sz w:val="24"/>
          <w:szCs w:val="24"/>
        </w:rPr>
      </w:pPr>
    </w:p>
    <w:p w14:paraId="33D27E82" w14:textId="77777777" w:rsidR="004579B4" w:rsidRPr="004579B4" w:rsidRDefault="004579B4" w:rsidP="004579B4">
      <w:pPr>
        <w:jc w:val="both"/>
        <w:rPr>
          <w:rFonts w:ascii="Calibri" w:eastAsia="Calibri" w:hAnsi="Calibri" w:cs="Times New Roman"/>
          <w:sz w:val="24"/>
          <w:szCs w:val="24"/>
        </w:rPr>
      </w:pPr>
      <w:r w:rsidRPr="004579B4">
        <w:rPr>
          <w:rFonts w:ascii="Calibri" w:eastAsia="Calibri" w:hAnsi="Calibri" w:cs="Times New Roman"/>
          <w:sz w:val="24"/>
          <w:szCs w:val="24"/>
        </w:rPr>
        <w:t>Az üveges ajtók különösen praktikusak, ha a szobában nincs elegendő hely egy klasszikus ajtó számára. Ilyenek lehetnek például kis helyiségek, mint a mosdó, egy-egy tárolóhelyiségek vagy egy kisebb konyha. Ha tolóajtót építünk be a lakásunkba, akkor a polcok, szekrények elhelyezése vagy a beépített konyhaszekrény sem jelenthet többé problémát, mivel az a hely, amely az ajtó nyitásához lenne szükséges, szabad marad, így még nagyobb terület használhatunk kényelmesen.</w:t>
      </w:r>
    </w:p>
    <w:p w14:paraId="2D4C0FC1" w14:textId="77777777" w:rsidR="004579B4" w:rsidRPr="004579B4" w:rsidRDefault="004579B4" w:rsidP="004579B4">
      <w:pPr>
        <w:rPr>
          <w:rFonts w:ascii="Calibri" w:eastAsia="Calibri" w:hAnsi="Calibri" w:cs="Times New Roman"/>
          <w:b/>
          <w:sz w:val="24"/>
          <w:szCs w:val="24"/>
        </w:rPr>
      </w:pPr>
    </w:p>
    <w:p w14:paraId="5A052060" w14:textId="77777777" w:rsidR="004579B4" w:rsidRPr="004579B4" w:rsidRDefault="004579B4" w:rsidP="004579B4">
      <w:pPr>
        <w:jc w:val="both"/>
        <w:rPr>
          <w:rFonts w:ascii="Calibri" w:eastAsia="Calibri" w:hAnsi="Calibri" w:cs="Calibri"/>
          <w:color w:val="000000"/>
        </w:rPr>
      </w:pPr>
      <w:r w:rsidRPr="004579B4">
        <w:rPr>
          <w:rFonts w:ascii="Calibri" w:eastAsia="Calibri" w:hAnsi="Calibri" w:cs="Times New Roman"/>
          <w:sz w:val="24"/>
          <w:szCs w:val="24"/>
        </w:rPr>
        <w:t>Európa vezető kapu- és ajtógyártó vállalata, a Hörmann, különböző dizájnnal rendelkező beltéri tolóajtókat kínál, amelyek kiválóan illeszkedhetnek a lakás stílusához és az egyéb szárnyas ajtókhoz.</w:t>
      </w:r>
      <w:r w:rsidRPr="004579B4">
        <w:rPr>
          <w:rFonts w:ascii="Calibri" w:eastAsia="Calibri" w:hAnsi="Calibri" w:cs="Calibri"/>
          <w:color w:val="000000"/>
        </w:rPr>
        <w:t xml:space="preserve"> Az </w:t>
      </w:r>
      <w:r w:rsidRPr="004579B4">
        <w:rPr>
          <w:rFonts w:ascii="Calibri" w:eastAsia="Calibri" w:hAnsi="Calibri" w:cs="Times New Roman"/>
          <w:sz w:val="24"/>
          <w:szCs w:val="24"/>
        </w:rPr>
        <w:t xml:space="preserve">egyik ilyen például a szürketölgy struktúrájú </w:t>
      </w:r>
      <w:proofErr w:type="spellStart"/>
      <w:r w:rsidRPr="004579B4">
        <w:rPr>
          <w:rFonts w:ascii="Calibri" w:eastAsia="Calibri" w:hAnsi="Calibri" w:cs="Times New Roman"/>
          <w:sz w:val="24"/>
          <w:szCs w:val="24"/>
        </w:rPr>
        <w:t>Duradecor</w:t>
      </w:r>
      <w:proofErr w:type="spellEnd"/>
      <w:r w:rsidRPr="004579B4">
        <w:rPr>
          <w:rFonts w:ascii="Calibri" w:eastAsia="Calibri" w:hAnsi="Calibri" w:cs="Times New Roman"/>
          <w:sz w:val="24"/>
          <w:szCs w:val="24"/>
        </w:rPr>
        <w:t xml:space="preserve"> felület, amely megfelelően igazodik az egyéni enteriőrhöz. Ennek megfelelően lehet választani az időtlen elemekkel ellátott, az ultramatt vagy a magasfényű ajtómotívumok közül. A fa tolóajtók mindegyike vagy különösen ütésálló </w:t>
      </w:r>
      <w:proofErr w:type="spellStart"/>
      <w:r w:rsidRPr="004579B4">
        <w:rPr>
          <w:rFonts w:ascii="Calibri" w:eastAsia="Calibri" w:hAnsi="Calibri" w:cs="Times New Roman"/>
          <w:sz w:val="24"/>
          <w:szCs w:val="24"/>
        </w:rPr>
        <w:t>Duradecor</w:t>
      </w:r>
      <w:proofErr w:type="spellEnd"/>
      <w:r w:rsidRPr="004579B4">
        <w:rPr>
          <w:rFonts w:ascii="Calibri" w:eastAsia="Calibri" w:hAnsi="Calibri" w:cs="Times New Roman"/>
          <w:sz w:val="24"/>
          <w:szCs w:val="24"/>
        </w:rPr>
        <w:t xml:space="preserve"> felülettel, festett felülettel vagy valódi fafurnérral ellátott felülettel kapható.</w:t>
      </w:r>
    </w:p>
    <w:p w14:paraId="11B7E4BC" w14:textId="77777777" w:rsidR="004579B4" w:rsidRPr="004579B4" w:rsidRDefault="004579B4" w:rsidP="004579B4">
      <w:pPr>
        <w:jc w:val="both"/>
        <w:rPr>
          <w:rFonts w:ascii="Calibri" w:eastAsia="Calibri" w:hAnsi="Calibri" w:cs="Calibri"/>
          <w:color w:val="000000"/>
        </w:rPr>
      </w:pPr>
    </w:p>
    <w:p w14:paraId="56CEBC50" w14:textId="77777777" w:rsidR="004579B4" w:rsidRPr="004579B4" w:rsidRDefault="004579B4" w:rsidP="004579B4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4579B4">
        <w:rPr>
          <w:rFonts w:ascii="Calibri" w:eastAsia="Calibri" w:hAnsi="Calibri" w:cs="Calibri"/>
          <w:color w:val="000000"/>
          <w:sz w:val="24"/>
          <w:szCs w:val="24"/>
        </w:rPr>
        <w:t xml:space="preserve">A nyitott és világos lakótér érdekében érdemes modern üvegajtókat választani, hiszen csukott állapotban is rengeteg fényt képesek bejuttatni a helyiségbe, valamint szellős és rendezett benyomást kelthetnek. </w:t>
      </w:r>
    </w:p>
    <w:p w14:paraId="541B35DC" w14:textId="77777777" w:rsidR="004579B4" w:rsidRPr="004579B4" w:rsidRDefault="004579B4" w:rsidP="004579B4">
      <w:pPr>
        <w:rPr>
          <w:rFonts w:ascii="Calibri" w:eastAsia="Calibri" w:hAnsi="Calibri" w:cs="Calibri"/>
          <w:color w:val="000000"/>
        </w:rPr>
      </w:pPr>
    </w:p>
    <w:p w14:paraId="09A3CCE7" w14:textId="4614EB0C" w:rsidR="002D7272" w:rsidRPr="002D7272" w:rsidRDefault="00FC4041" w:rsidP="006D791B">
      <w:pPr>
        <w:spacing w:after="160" w:line="259" w:lineRule="auto"/>
        <w:contextualSpacing/>
        <w:jc w:val="center"/>
      </w:pPr>
      <w:r w:rsidRPr="00FC4041">
        <w:rPr>
          <w:noProof/>
          <w:lang w:eastAsia="hu-HU"/>
        </w:rPr>
        <w:drawing>
          <wp:inline distT="0" distB="0" distL="0" distR="0" wp14:anchorId="1FEAA5BD" wp14:editId="483B71D5">
            <wp:extent cx="4525896" cy="3392058"/>
            <wp:effectExtent l="0" t="0" r="8255" b="0"/>
            <wp:docPr id="4" name="Kép 4" descr="\\hgroup.intra\user\jtoth\fr\Desktop\335T Hörmann Schiebetür 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hgroup.intra\user\jtoth\fr\Desktop\335T Hörmann Schiebetür H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085" cy="3392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D7272" w:rsidRPr="002D7272" w:rsidSect="007F277B">
      <w:headerReference w:type="default" r:id="rId10"/>
      <w:pgSz w:w="11906" w:h="16838"/>
      <w:pgMar w:top="21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2642B" w14:textId="77777777" w:rsidR="00340D63" w:rsidRDefault="00340D63" w:rsidP="00A27976">
      <w:r>
        <w:separator/>
      </w:r>
    </w:p>
  </w:endnote>
  <w:endnote w:type="continuationSeparator" w:id="0">
    <w:p w14:paraId="3571B38F" w14:textId="77777777" w:rsidR="00340D63" w:rsidRDefault="00340D63" w:rsidP="00A27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Times New Roman"/>
    <w:charset w:val="00"/>
    <w:family w:val="auto"/>
    <w:pitch w:val="variable"/>
    <w:sig w:usb0="00000000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EAE23" w14:textId="77777777" w:rsidR="00340D63" w:rsidRDefault="00340D63" w:rsidP="00A27976">
      <w:r>
        <w:separator/>
      </w:r>
    </w:p>
  </w:footnote>
  <w:footnote w:type="continuationSeparator" w:id="0">
    <w:p w14:paraId="099E8F64" w14:textId="77777777" w:rsidR="00340D63" w:rsidRDefault="00340D63" w:rsidP="00A27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DD8EE" w14:textId="77777777" w:rsidR="007F277B" w:rsidRDefault="007F277B" w:rsidP="00A27976">
    <w:pPr>
      <w:rPr>
        <w:rFonts w:ascii="Arial (W1)" w:hAnsi="Arial (W1)"/>
        <w:b/>
        <w:bCs/>
        <w:spacing w:val="24"/>
        <w:sz w:val="20"/>
      </w:rPr>
    </w:pPr>
  </w:p>
  <w:p w14:paraId="64680909" w14:textId="3C5A7E1B" w:rsidR="00A27976" w:rsidRDefault="00A27976" w:rsidP="008D0ECF">
    <w:pPr>
      <w:jc w:val="right"/>
      <w:rPr>
        <w:sz w:val="20"/>
      </w:rPr>
    </w:pPr>
    <w:r>
      <w:br/>
    </w:r>
    <w:r w:rsidR="008D0ECF" w:rsidRPr="008D0ECF">
      <w:rPr>
        <w:rFonts w:ascii="Arial (W1)" w:hAnsi="Arial (W1)"/>
        <w:b/>
        <w:bCs/>
        <w:spacing w:val="24"/>
        <w:sz w:val="20"/>
      </w:rPr>
      <w:t xml:space="preserve"> </w:t>
    </w:r>
    <w:r w:rsidR="008D0ECF" w:rsidRPr="008D0ECF">
      <w:rPr>
        <w:rFonts w:ascii="Arial (W1)" w:hAnsi="Arial (W1)"/>
        <w:b/>
        <w:bCs/>
        <w:noProof/>
        <w:spacing w:val="24"/>
        <w:sz w:val="20"/>
        <w:lang w:eastAsia="hu-HU"/>
      </w:rPr>
      <w:drawing>
        <wp:inline distT="0" distB="0" distL="0" distR="0" wp14:anchorId="1D7105BA" wp14:editId="0561019F">
          <wp:extent cx="2046605" cy="448906"/>
          <wp:effectExtent l="0" t="0" r="0" b="889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379" cy="455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F6AF9D" w14:textId="5BD52993" w:rsidR="00A27976" w:rsidRPr="00FC0330" w:rsidRDefault="00A27976" w:rsidP="00A27976">
    <w:pPr>
      <w:pStyle w:val="Cmsor2"/>
    </w:pPr>
    <w:r w:rsidRPr="00FC0330">
      <w:t xml:space="preserve"> </w:t>
    </w:r>
    <w:r w:rsidR="008D0ECF">
      <w:t xml:space="preserve">Hörmann </w:t>
    </w:r>
    <w:r w:rsidR="008D0ECF" w:rsidRPr="008D0ECF">
      <w:rPr>
        <w:lang w:val="hu-HU"/>
      </w:rPr>
      <w:t>Hungária</w:t>
    </w:r>
    <w:r w:rsidR="008D0ECF">
      <w:t xml:space="preserve"> kft. </w:t>
    </w:r>
    <w:r w:rsidR="008D0ECF">
      <w:tab/>
    </w:r>
    <w:r w:rsidR="008D0ECF">
      <w:tab/>
    </w:r>
    <w:r w:rsidR="008D0ECF">
      <w:tab/>
    </w:r>
    <w:r w:rsidR="008D0ECF">
      <w:tab/>
    </w:r>
    <w:r w:rsidR="008D0ECF">
      <w:tab/>
    </w:r>
  </w:p>
  <w:p w14:paraId="37BBFD77" w14:textId="77777777" w:rsidR="00A27976" w:rsidRDefault="00F5431C" w:rsidP="00A27976">
    <w:pPr>
      <w:rPr>
        <w:b/>
        <w:bCs/>
        <w:sz w:val="16"/>
      </w:rPr>
    </w:pPr>
    <w:r>
      <w:rPr>
        <w:noProof/>
        <w:sz w:val="20"/>
        <w:lang w:eastAsia="hu-HU"/>
      </w:rPr>
      <mc:AlternateContent>
        <mc:Choice Requires="wps">
          <w:drawing>
            <wp:anchor distT="4294967295" distB="4294967295" distL="114300" distR="114300" simplePos="0" relativeHeight="251657728" behindDoc="1" locked="0" layoutInCell="1" allowOverlap="1" wp14:anchorId="1116CCD7" wp14:editId="32BD0EB3">
              <wp:simplePos x="0" y="0"/>
              <wp:positionH relativeFrom="column">
                <wp:posOffset>0</wp:posOffset>
              </wp:positionH>
              <wp:positionV relativeFrom="paragraph">
                <wp:posOffset>17144</wp:posOffset>
              </wp:positionV>
              <wp:extent cx="5720080" cy="0"/>
              <wp:effectExtent l="0" t="0" r="13970" b="19050"/>
              <wp:wrapTight wrapText="bothSides">
                <wp:wrapPolygon edited="0">
                  <wp:start x="0" y="-1"/>
                  <wp:lineTo x="0" y="-1"/>
                  <wp:lineTo x="21581" y="-1"/>
                  <wp:lineTo x="21581" y="-1"/>
                  <wp:lineTo x="0" y="-1"/>
                </wp:wrapPolygon>
              </wp:wrapTight>
              <wp:docPr id="2" name="Egyenes összekötő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200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32F88B01" id="Egyenes összekötő 2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35pt" to="450.4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ks7KQIAADkEAAAOAAAAZHJzL2Uyb0RvYy54bWysU1GO2jAQ/a/UO1j5hyQ07EJEWFUJ9Gfb&#10;Iu32AMZ2Emsd27INgVY9RC+zF1j1Xh0bgtj2p6qaD2fsmXl+M2+8uDt0Au2ZsVzJIkrHSYSYJIpy&#10;2RTRl8f1aBYh67CkWCjJiujIbHS3fPtm0eucTVSrBGUGAYi0ea+LqHVO53FsScs6bMdKMwnOWpkO&#10;O9iaJqYG94DeiXiSJDdxrwzVRhFmLZxWJ2e0DPh1zYj7XNeWOSSKCLi5sJqwbv0aLxc4bwzWLSdn&#10;GvgfWHSYS7j0AlVhh9HO8D+gOk6Msqp2Y6K6WNU1JyzUANWkyW/VPLRYs1ALNMfqS5vs/4Mln/Yb&#10;gzgtokmEJO5AolVzZJJZ9PJs7Vf29PLsfv5AE9+pXtscEkq5Mb5WcpAP+l6RJ4ukKlssGxYYPx41&#10;wKQ+I36V4jdWw33b/qOiEIN3ToW2HWrTeUhoCDoEdY4XddjBIQKH01sQfAYiksEX43xI1Ma6D0x1&#10;yBtFJLj0jcM53t9b54ngfAjxx1KtuRBBfCFRD2znyTQJGVYJTr3Xx1nTbEth0B77+QlfKAs812FG&#10;7SQNaC3DdHW2HebiZMPtQno8qAX4nK3TgHybJ/PVbDXLRtnkZjXKkqoavV+X2ehmnd5Oq3dVWVbp&#10;d08tzfKWU8qkZzcMa5r93TCcn81pzC7jeulD/Bo9NAzIDv9AOojp9TtNwlbR48YMIsN8huDzW/IP&#10;4HoP9vWLX/4CAAD//wMAUEsDBBQABgAIAAAAIQBBnmiF2AAAAAQBAAAPAAAAZHJzL2Rvd25yZXYu&#10;eG1sTI/LTsMwEEX3SPyDNUjsqE3FI03jVFCJTXeECrqcxiaJsMdR7KbJ3zOwgeXVHZ05t9hM3onR&#10;DrELpOF2oUBYqoPpqNGwf3u5yUDEhGTQBbIaZhthU15eFJibcKZXO1apEQyhmKOGNqU+lzLWrfUY&#10;F6G3xN1nGDwmjkMjzYBnhnsnl0o9SI8d8YcWe7ttbf1VnTxT7j+y5x1m+3l21WF1t33fjeS1vr6a&#10;ntYgkp3S3zH86LM6lOx0DCcyUTgNPCRpWD6C4HKlFO84/mZZFvK/fPkNAAD//wMAUEsBAi0AFAAG&#10;AAgAAAAhALaDOJL+AAAA4QEAABMAAAAAAAAAAAAAAAAAAAAAAFtDb250ZW50X1R5cGVzXS54bWxQ&#10;SwECLQAUAAYACAAAACEAOP0h/9YAAACUAQAACwAAAAAAAAAAAAAAAAAvAQAAX3JlbHMvLnJlbHNQ&#10;SwECLQAUAAYACAAAACEAFJZLOykCAAA5BAAADgAAAAAAAAAAAAAAAAAuAgAAZHJzL2Uyb0RvYy54&#10;bWxQSwECLQAUAAYACAAAACEAQZ5ohdgAAAAEAQAADwAAAAAAAAAAAAAAAACDBAAAZHJzL2Rvd25y&#10;ZXYueG1sUEsFBgAAAAAEAAQA8wAAAIgFAAAAAA==&#10;" strokeweight="1.5pt">
              <w10:wrap type="tigh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D2E3C"/>
    <w:multiLevelType w:val="multilevel"/>
    <w:tmpl w:val="C7C454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992D69"/>
    <w:multiLevelType w:val="multilevel"/>
    <w:tmpl w:val="9E4AF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A836A9"/>
    <w:multiLevelType w:val="multilevel"/>
    <w:tmpl w:val="492C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A51B6A"/>
    <w:multiLevelType w:val="hybridMultilevel"/>
    <w:tmpl w:val="6CE868EE"/>
    <w:lvl w:ilvl="0" w:tplc="83B0899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533BC"/>
    <w:multiLevelType w:val="multilevel"/>
    <w:tmpl w:val="C236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6F00598"/>
    <w:multiLevelType w:val="multilevel"/>
    <w:tmpl w:val="7F160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5742BB"/>
    <w:multiLevelType w:val="hybridMultilevel"/>
    <w:tmpl w:val="8C3C66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4E7DBF"/>
    <w:multiLevelType w:val="multilevel"/>
    <w:tmpl w:val="D57EDF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444"/>
    <w:rsid w:val="00002504"/>
    <w:rsid w:val="00002B89"/>
    <w:rsid w:val="000070C4"/>
    <w:rsid w:val="00007E51"/>
    <w:rsid w:val="0001036A"/>
    <w:rsid w:val="00013CEC"/>
    <w:rsid w:val="00014294"/>
    <w:rsid w:val="00017530"/>
    <w:rsid w:val="00022813"/>
    <w:rsid w:val="00022968"/>
    <w:rsid w:val="00027E2F"/>
    <w:rsid w:val="000319A2"/>
    <w:rsid w:val="00031ADD"/>
    <w:rsid w:val="00037705"/>
    <w:rsid w:val="00040DEE"/>
    <w:rsid w:val="00063808"/>
    <w:rsid w:val="0006439C"/>
    <w:rsid w:val="000654E7"/>
    <w:rsid w:val="00067241"/>
    <w:rsid w:val="00073A9B"/>
    <w:rsid w:val="00077254"/>
    <w:rsid w:val="000870D9"/>
    <w:rsid w:val="00090935"/>
    <w:rsid w:val="000938C1"/>
    <w:rsid w:val="00096A90"/>
    <w:rsid w:val="000A3F20"/>
    <w:rsid w:val="000D294C"/>
    <w:rsid w:val="000F55C7"/>
    <w:rsid w:val="000F67CA"/>
    <w:rsid w:val="000F7129"/>
    <w:rsid w:val="0010789C"/>
    <w:rsid w:val="00123637"/>
    <w:rsid w:val="00130F51"/>
    <w:rsid w:val="00134860"/>
    <w:rsid w:val="00134D97"/>
    <w:rsid w:val="00144ED3"/>
    <w:rsid w:val="00151947"/>
    <w:rsid w:val="001533BF"/>
    <w:rsid w:val="00165AC4"/>
    <w:rsid w:val="00173691"/>
    <w:rsid w:val="00182832"/>
    <w:rsid w:val="001A3300"/>
    <w:rsid w:val="001A4444"/>
    <w:rsid w:val="001C2697"/>
    <w:rsid w:val="001C6069"/>
    <w:rsid w:val="001D31A7"/>
    <w:rsid w:val="001F0852"/>
    <w:rsid w:val="001F4363"/>
    <w:rsid w:val="001F4F1A"/>
    <w:rsid w:val="00214C8F"/>
    <w:rsid w:val="002157C8"/>
    <w:rsid w:val="00217BC8"/>
    <w:rsid w:val="00217DFB"/>
    <w:rsid w:val="00237FB8"/>
    <w:rsid w:val="002504F8"/>
    <w:rsid w:val="002524B9"/>
    <w:rsid w:val="00255BFA"/>
    <w:rsid w:val="0027519D"/>
    <w:rsid w:val="00275831"/>
    <w:rsid w:val="0029172B"/>
    <w:rsid w:val="00291772"/>
    <w:rsid w:val="00296910"/>
    <w:rsid w:val="002A1139"/>
    <w:rsid w:val="002A14B3"/>
    <w:rsid w:val="002B1A35"/>
    <w:rsid w:val="002B34DE"/>
    <w:rsid w:val="002B5913"/>
    <w:rsid w:val="002B7FF8"/>
    <w:rsid w:val="002C1059"/>
    <w:rsid w:val="002D1A72"/>
    <w:rsid w:val="002D2B01"/>
    <w:rsid w:val="002D6EE2"/>
    <w:rsid w:val="002D7272"/>
    <w:rsid w:val="002E3E35"/>
    <w:rsid w:val="002E5FAE"/>
    <w:rsid w:val="002F417B"/>
    <w:rsid w:val="00311AF6"/>
    <w:rsid w:val="00313BC6"/>
    <w:rsid w:val="00330C8E"/>
    <w:rsid w:val="00333A06"/>
    <w:rsid w:val="00340D63"/>
    <w:rsid w:val="003422F5"/>
    <w:rsid w:val="00347DA8"/>
    <w:rsid w:val="00357802"/>
    <w:rsid w:val="003629B0"/>
    <w:rsid w:val="00377E96"/>
    <w:rsid w:val="003827B9"/>
    <w:rsid w:val="0038719E"/>
    <w:rsid w:val="00395326"/>
    <w:rsid w:val="003A63F9"/>
    <w:rsid w:val="003B0121"/>
    <w:rsid w:val="003B2A0C"/>
    <w:rsid w:val="003B3C57"/>
    <w:rsid w:val="003D29FB"/>
    <w:rsid w:val="003D4C2D"/>
    <w:rsid w:val="003E06DA"/>
    <w:rsid w:val="003E35ED"/>
    <w:rsid w:val="003F3F2A"/>
    <w:rsid w:val="003F47C0"/>
    <w:rsid w:val="00400A49"/>
    <w:rsid w:val="00405A3E"/>
    <w:rsid w:val="00423E18"/>
    <w:rsid w:val="0042409E"/>
    <w:rsid w:val="00431546"/>
    <w:rsid w:val="004327CD"/>
    <w:rsid w:val="00432842"/>
    <w:rsid w:val="00442181"/>
    <w:rsid w:val="004579B4"/>
    <w:rsid w:val="00475026"/>
    <w:rsid w:val="00476F2D"/>
    <w:rsid w:val="004821D7"/>
    <w:rsid w:val="00486444"/>
    <w:rsid w:val="0049001B"/>
    <w:rsid w:val="004910A7"/>
    <w:rsid w:val="004951C5"/>
    <w:rsid w:val="00497233"/>
    <w:rsid w:val="004972A8"/>
    <w:rsid w:val="004A02F0"/>
    <w:rsid w:val="004A7081"/>
    <w:rsid w:val="004C0E09"/>
    <w:rsid w:val="004C17D6"/>
    <w:rsid w:val="004C5261"/>
    <w:rsid w:val="004C53B9"/>
    <w:rsid w:val="004C54FF"/>
    <w:rsid w:val="004C647A"/>
    <w:rsid w:val="004D5583"/>
    <w:rsid w:val="004E3831"/>
    <w:rsid w:val="004F5B7D"/>
    <w:rsid w:val="0050406C"/>
    <w:rsid w:val="00504529"/>
    <w:rsid w:val="00507946"/>
    <w:rsid w:val="0053666F"/>
    <w:rsid w:val="00540B1E"/>
    <w:rsid w:val="005657DF"/>
    <w:rsid w:val="0056795A"/>
    <w:rsid w:val="0059216F"/>
    <w:rsid w:val="0059263F"/>
    <w:rsid w:val="005947A4"/>
    <w:rsid w:val="005947E3"/>
    <w:rsid w:val="00596AC0"/>
    <w:rsid w:val="005A6507"/>
    <w:rsid w:val="005A654D"/>
    <w:rsid w:val="005A7D87"/>
    <w:rsid w:val="005B3ACA"/>
    <w:rsid w:val="005C50FF"/>
    <w:rsid w:val="005C5724"/>
    <w:rsid w:val="005D3927"/>
    <w:rsid w:val="005D7C54"/>
    <w:rsid w:val="005F3F75"/>
    <w:rsid w:val="005F47D2"/>
    <w:rsid w:val="005F6209"/>
    <w:rsid w:val="005F77F6"/>
    <w:rsid w:val="00616330"/>
    <w:rsid w:val="006274D7"/>
    <w:rsid w:val="00634CB8"/>
    <w:rsid w:val="006407CE"/>
    <w:rsid w:val="00641266"/>
    <w:rsid w:val="00651297"/>
    <w:rsid w:val="0065440D"/>
    <w:rsid w:val="00657CD2"/>
    <w:rsid w:val="00662384"/>
    <w:rsid w:val="00662F49"/>
    <w:rsid w:val="006706F3"/>
    <w:rsid w:val="006824DF"/>
    <w:rsid w:val="00685E09"/>
    <w:rsid w:val="006871E8"/>
    <w:rsid w:val="00693AA5"/>
    <w:rsid w:val="0069657F"/>
    <w:rsid w:val="006A1450"/>
    <w:rsid w:val="006A5AE6"/>
    <w:rsid w:val="006A650B"/>
    <w:rsid w:val="006A7DCE"/>
    <w:rsid w:val="006B7945"/>
    <w:rsid w:val="006B7DD5"/>
    <w:rsid w:val="006C5309"/>
    <w:rsid w:val="006C78A6"/>
    <w:rsid w:val="006D791B"/>
    <w:rsid w:val="006D7930"/>
    <w:rsid w:val="006E400D"/>
    <w:rsid w:val="006E49F2"/>
    <w:rsid w:val="006F04D2"/>
    <w:rsid w:val="006F612F"/>
    <w:rsid w:val="007014EE"/>
    <w:rsid w:val="007121BA"/>
    <w:rsid w:val="00713019"/>
    <w:rsid w:val="00716F1E"/>
    <w:rsid w:val="00725886"/>
    <w:rsid w:val="00727244"/>
    <w:rsid w:val="00730ACC"/>
    <w:rsid w:val="007317A5"/>
    <w:rsid w:val="00736F9A"/>
    <w:rsid w:val="00757885"/>
    <w:rsid w:val="00761C81"/>
    <w:rsid w:val="00766581"/>
    <w:rsid w:val="007703E8"/>
    <w:rsid w:val="007720DB"/>
    <w:rsid w:val="007770B6"/>
    <w:rsid w:val="0078100B"/>
    <w:rsid w:val="00785603"/>
    <w:rsid w:val="007868C3"/>
    <w:rsid w:val="007B290B"/>
    <w:rsid w:val="007C2FA6"/>
    <w:rsid w:val="007C5832"/>
    <w:rsid w:val="007C690A"/>
    <w:rsid w:val="007C7D96"/>
    <w:rsid w:val="007E1B18"/>
    <w:rsid w:val="007E743B"/>
    <w:rsid w:val="007F277B"/>
    <w:rsid w:val="00822E1F"/>
    <w:rsid w:val="008233E2"/>
    <w:rsid w:val="0082406D"/>
    <w:rsid w:val="008364F9"/>
    <w:rsid w:val="00837640"/>
    <w:rsid w:val="00840586"/>
    <w:rsid w:val="00845D7F"/>
    <w:rsid w:val="008470E5"/>
    <w:rsid w:val="008471A3"/>
    <w:rsid w:val="0085751D"/>
    <w:rsid w:val="008639A7"/>
    <w:rsid w:val="008648F0"/>
    <w:rsid w:val="008A5998"/>
    <w:rsid w:val="008A7A8A"/>
    <w:rsid w:val="008B0C1E"/>
    <w:rsid w:val="008B196C"/>
    <w:rsid w:val="008B2CAF"/>
    <w:rsid w:val="008B7AC2"/>
    <w:rsid w:val="008C0867"/>
    <w:rsid w:val="008C52B2"/>
    <w:rsid w:val="008C75AD"/>
    <w:rsid w:val="008C7BAD"/>
    <w:rsid w:val="008D09CC"/>
    <w:rsid w:val="008D0ECF"/>
    <w:rsid w:val="008D125E"/>
    <w:rsid w:val="008D6A2B"/>
    <w:rsid w:val="008E1A15"/>
    <w:rsid w:val="008F2753"/>
    <w:rsid w:val="00904D29"/>
    <w:rsid w:val="0091235E"/>
    <w:rsid w:val="009235A6"/>
    <w:rsid w:val="00930136"/>
    <w:rsid w:val="00932036"/>
    <w:rsid w:val="009337A6"/>
    <w:rsid w:val="00940314"/>
    <w:rsid w:val="00942A36"/>
    <w:rsid w:val="009451FF"/>
    <w:rsid w:val="00950755"/>
    <w:rsid w:val="009539F7"/>
    <w:rsid w:val="009639C3"/>
    <w:rsid w:val="00964D17"/>
    <w:rsid w:val="009655C0"/>
    <w:rsid w:val="00972CC3"/>
    <w:rsid w:val="0098253C"/>
    <w:rsid w:val="009859E7"/>
    <w:rsid w:val="00986A6C"/>
    <w:rsid w:val="009931B4"/>
    <w:rsid w:val="00993E1A"/>
    <w:rsid w:val="00994AD3"/>
    <w:rsid w:val="00997247"/>
    <w:rsid w:val="009A0930"/>
    <w:rsid w:val="009A09C6"/>
    <w:rsid w:val="009A64B8"/>
    <w:rsid w:val="009A6E29"/>
    <w:rsid w:val="009B0225"/>
    <w:rsid w:val="009C130F"/>
    <w:rsid w:val="009C1E4B"/>
    <w:rsid w:val="009D6144"/>
    <w:rsid w:val="009E18E3"/>
    <w:rsid w:val="009E51EF"/>
    <w:rsid w:val="009F6708"/>
    <w:rsid w:val="009F76AB"/>
    <w:rsid w:val="009F7CD5"/>
    <w:rsid w:val="00A04439"/>
    <w:rsid w:val="00A055F0"/>
    <w:rsid w:val="00A07DF2"/>
    <w:rsid w:val="00A104C8"/>
    <w:rsid w:val="00A1730F"/>
    <w:rsid w:val="00A21521"/>
    <w:rsid w:val="00A23A84"/>
    <w:rsid w:val="00A27976"/>
    <w:rsid w:val="00A3425C"/>
    <w:rsid w:val="00A35CCC"/>
    <w:rsid w:val="00A36E18"/>
    <w:rsid w:val="00A402E1"/>
    <w:rsid w:val="00A56174"/>
    <w:rsid w:val="00A562B1"/>
    <w:rsid w:val="00A63AA3"/>
    <w:rsid w:val="00A666BF"/>
    <w:rsid w:val="00A66784"/>
    <w:rsid w:val="00A70FAB"/>
    <w:rsid w:val="00A71653"/>
    <w:rsid w:val="00A72693"/>
    <w:rsid w:val="00A73099"/>
    <w:rsid w:val="00A77285"/>
    <w:rsid w:val="00A916BC"/>
    <w:rsid w:val="00A96FF5"/>
    <w:rsid w:val="00AB303B"/>
    <w:rsid w:val="00AB5D12"/>
    <w:rsid w:val="00AD197C"/>
    <w:rsid w:val="00AD6DEE"/>
    <w:rsid w:val="00AD7B85"/>
    <w:rsid w:val="00AE26B4"/>
    <w:rsid w:val="00AF20D2"/>
    <w:rsid w:val="00AF3979"/>
    <w:rsid w:val="00AF79C9"/>
    <w:rsid w:val="00B019A4"/>
    <w:rsid w:val="00B240E6"/>
    <w:rsid w:val="00B2758A"/>
    <w:rsid w:val="00B30571"/>
    <w:rsid w:val="00B33026"/>
    <w:rsid w:val="00B43F0F"/>
    <w:rsid w:val="00B52AD7"/>
    <w:rsid w:val="00B652C1"/>
    <w:rsid w:val="00B71ECF"/>
    <w:rsid w:val="00B730FB"/>
    <w:rsid w:val="00B74205"/>
    <w:rsid w:val="00B75E0A"/>
    <w:rsid w:val="00B77668"/>
    <w:rsid w:val="00B86926"/>
    <w:rsid w:val="00B93E42"/>
    <w:rsid w:val="00B966E8"/>
    <w:rsid w:val="00B97860"/>
    <w:rsid w:val="00BA6521"/>
    <w:rsid w:val="00BC43AA"/>
    <w:rsid w:val="00BC6A2C"/>
    <w:rsid w:val="00BD2D2D"/>
    <w:rsid w:val="00BD3DF1"/>
    <w:rsid w:val="00BD6697"/>
    <w:rsid w:val="00BE3B4A"/>
    <w:rsid w:val="00C012F8"/>
    <w:rsid w:val="00C03156"/>
    <w:rsid w:val="00C10C79"/>
    <w:rsid w:val="00C15721"/>
    <w:rsid w:val="00C210FD"/>
    <w:rsid w:val="00C3157B"/>
    <w:rsid w:val="00C31D9A"/>
    <w:rsid w:val="00C3425A"/>
    <w:rsid w:val="00C37158"/>
    <w:rsid w:val="00C436BE"/>
    <w:rsid w:val="00C5461B"/>
    <w:rsid w:val="00C54937"/>
    <w:rsid w:val="00C6203F"/>
    <w:rsid w:val="00C6462D"/>
    <w:rsid w:val="00C8123D"/>
    <w:rsid w:val="00C946D0"/>
    <w:rsid w:val="00CB1B0C"/>
    <w:rsid w:val="00CB6F11"/>
    <w:rsid w:val="00CC1C39"/>
    <w:rsid w:val="00CC59CD"/>
    <w:rsid w:val="00CC77E1"/>
    <w:rsid w:val="00CD3C14"/>
    <w:rsid w:val="00CE1B32"/>
    <w:rsid w:val="00CE2B07"/>
    <w:rsid w:val="00CF4D61"/>
    <w:rsid w:val="00CF5474"/>
    <w:rsid w:val="00D03E12"/>
    <w:rsid w:val="00D04A62"/>
    <w:rsid w:val="00D1208B"/>
    <w:rsid w:val="00D251AD"/>
    <w:rsid w:val="00D273D5"/>
    <w:rsid w:val="00D3349A"/>
    <w:rsid w:val="00D40272"/>
    <w:rsid w:val="00D41DEE"/>
    <w:rsid w:val="00D41E2C"/>
    <w:rsid w:val="00D4768B"/>
    <w:rsid w:val="00D62240"/>
    <w:rsid w:val="00D622CE"/>
    <w:rsid w:val="00D66435"/>
    <w:rsid w:val="00D80F72"/>
    <w:rsid w:val="00D9008F"/>
    <w:rsid w:val="00D97131"/>
    <w:rsid w:val="00DA4539"/>
    <w:rsid w:val="00DA6B4A"/>
    <w:rsid w:val="00DB3E8C"/>
    <w:rsid w:val="00DB4A80"/>
    <w:rsid w:val="00DB6ACA"/>
    <w:rsid w:val="00DB7369"/>
    <w:rsid w:val="00DC6582"/>
    <w:rsid w:val="00DD3B2D"/>
    <w:rsid w:val="00DD5A53"/>
    <w:rsid w:val="00DD643D"/>
    <w:rsid w:val="00DE14E1"/>
    <w:rsid w:val="00DE569A"/>
    <w:rsid w:val="00DF27D6"/>
    <w:rsid w:val="00E005B1"/>
    <w:rsid w:val="00E04BFD"/>
    <w:rsid w:val="00E12BFD"/>
    <w:rsid w:val="00E14D39"/>
    <w:rsid w:val="00E217BF"/>
    <w:rsid w:val="00E43EE4"/>
    <w:rsid w:val="00E4623E"/>
    <w:rsid w:val="00E513DC"/>
    <w:rsid w:val="00E552AA"/>
    <w:rsid w:val="00E66404"/>
    <w:rsid w:val="00E75C95"/>
    <w:rsid w:val="00E8542D"/>
    <w:rsid w:val="00E95D6D"/>
    <w:rsid w:val="00EB34A6"/>
    <w:rsid w:val="00EC1383"/>
    <w:rsid w:val="00EC73A1"/>
    <w:rsid w:val="00ED4564"/>
    <w:rsid w:val="00EE7AFF"/>
    <w:rsid w:val="00EF0C2C"/>
    <w:rsid w:val="00F01626"/>
    <w:rsid w:val="00F024DE"/>
    <w:rsid w:val="00F03D93"/>
    <w:rsid w:val="00F1027C"/>
    <w:rsid w:val="00F16E5F"/>
    <w:rsid w:val="00F41897"/>
    <w:rsid w:val="00F41BD6"/>
    <w:rsid w:val="00F478F7"/>
    <w:rsid w:val="00F47D25"/>
    <w:rsid w:val="00F51D55"/>
    <w:rsid w:val="00F5431C"/>
    <w:rsid w:val="00F61B2B"/>
    <w:rsid w:val="00F62A1D"/>
    <w:rsid w:val="00F65D22"/>
    <w:rsid w:val="00F70DC0"/>
    <w:rsid w:val="00F71063"/>
    <w:rsid w:val="00F71422"/>
    <w:rsid w:val="00F76656"/>
    <w:rsid w:val="00F7718F"/>
    <w:rsid w:val="00F860E2"/>
    <w:rsid w:val="00F93EE7"/>
    <w:rsid w:val="00F97F46"/>
    <w:rsid w:val="00FA33BE"/>
    <w:rsid w:val="00FA4EF1"/>
    <w:rsid w:val="00FB16CF"/>
    <w:rsid w:val="00FB1F98"/>
    <w:rsid w:val="00FB3B88"/>
    <w:rsid w:val="00FC4041"/>
    <w:rsid w:val="00FC6625"/>
    <w:rsid w:val="00FC7DDA"/>
    <w:rsid w:val="00FD24B3"/>
    <w:rsid w:val="00FD5296"/>
    <w:rsid w:val="00FD6E50"/>
    <w:rsid w:val="00FE3B1B"/>
    <w:rsid w:val="00FE482F"/>
    <w:rsid w:val="00FE72D7"/>
    <w:rsid w:val="00FF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263A36"/>
  <w15:docId w15:val="{BC571FCE-8129-4DEC-B43C-BF0D6C062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6A90"/>
  </w:style>
  <w:style w:type="paragraph" w:styleId="Cmsor1">
    <w:name w:val="heading 1"/>
    <w:basedOn w:val="Norml"/>
    <w:next w:val="Norml"/>
    <w:link w:val="Cmsor1Char"/>
    <w:uiPriority w:val="9"/>
    <w:qFormat/>
    <w:rsid w:val="00FF01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A27976"/>
    <w:pPr>
      <w:keepNext/>
      <w:outlineLvl w:val="1"/>
    </w:pPr>
    <w:rPr>
      <w:rFonts w:ascii="Arial" w:eastAsia="Times New Roman" w:hAnsi="Arial" w:cs="Times New Roman"/>
      <w:b/>
      <w:bCs/>
      <w:sz w:val="20"/>
      <w:szCs w:val="24"/>
      <w:lang w:val="de-DE"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F27D6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A2797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27976"/>
  </w:style>
  <w:style w:type="paragraph" w:styleId="llb">
    <w:name w:val="footer"/>
    <w:basedOn w:val="Norml"/>
    <w:link w:val="llbChar"/>
    <w:uiPriority w:val="99"/>
    <w:unhideWhenUsed/>
    <w:rsid w:val="00A2797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27976"/>
  </w:style>
  <w:style w:type="character" w:customStyle="1" w:styleId="Cmsor2Char">
    <w:name w:val="Címsor 2 Char"/>
    <w:basedOn w:val="Bekezdsalapbettpusa"/>
    <w:link w:val="Cmsor2"/>
    <w:rsid w:val="00A27976"/>
    <w:rPr>
      <w:rFonts w:ascii="Arial" w:eastAsia="Times New Roman" w:hAnsi="Arial" w:cs="Times New Roman"/>
      <w:b/>
      <w:bCs/>
      <w:sz w:val="20"/>
      <w:szCs w:val="24"/>
      <w:lang w:val="de-DE" w:eastAsia="de-D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019A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19A4"/>
    <w:rPr>
      <w:rFonts w:ascii="Tahoma" w:hAnsi="Tahoma" w:cs="Tahoma"/>
      <w:sz w:val="16"/>
      <w:szCs w:val="16"/>
    </w:rPr>
  </w:style>
  <w:style w:type="paragraph" w:customStyle="1" w:styleId="yiv8574432115msonormal">
    <w:name w:val="yiv8574432115msonormal"/>
    <w:basedOn w:val="Norml"/>
    <w:uiPriority w:val="99"/>
    <w:rsid w:val="00002B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text-info">
    <w:name w:val="text-info"/>
    <w:basedOn w:val="Bekezdsalapbettpusa"/>
    <w:rsid w:val="00002B89"/>
  </w:style>
  <w:style w:type="paragraph" w:styleId="NormlWeb">
    <w:name w:val="Normal (Web)"/>
    <w:basedOn w:val="Norml"/>
    <w:uiPriority w:val="99"/>
    <w:semiHidden/>
    <w:unhideWhenUsed/>
    <w:rsid w:val="00FB1F9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PM-Lead">
    <w:name w:val="PM - Lead"/>
    <w:basedOn w:val="Norml"/>
    <w:rsid w:val="00FF011D"/>
    <w:pPr>
      <w:spacing w:before="360" w:after="360"/>
      <w:ind w:right="279"/>
      <w:jc w:val="both"/>
    </w:pPr>
    <w:rPr>
      <w:rFonts w:ascii="Arial" w:eastAsia="Times New Roman" w:hAnsi="Arial" w:cs="Arial"/>
      <w:b/>
      <w:bCs/>
      <w:iCs/>
      <w:szCs w:val="24"/>
      <w:lang w:val="de-DE" w:eastAsia="de-DE"/>
    </w:rPr>
  </w:style>
  <w:style w:type="paragraph" w:customStyle="1" w:styleId="PM-Titel">
    <w:name w:val="PM - Titel"/>
    <w:basedOn w:val="Cmsor1"/>
    <w:rsid w:val="00FF011D"/>
    <w:pPr>
      <w:keepLines w:val="0"/>
      <w:spacing w:before="0" w:after="120"/>
      <w:ind w:right="279"/>
    </w:pPr>
    <w:rPr>
      <w:rFonts w:ascii="Arial" w:eastAsia="Times New Roman" w:hAnsi="Arial" w:cs="Arial"/>
      <w:bCs w:val="0"/>
      <w:color w:val="auto"/>
      <w:szCs w:val="22"/>
      <w:lang w:val="de-DE" w:eastAsia="de-DE"/>
    </w:rPr>
  </w:style>
  <w:style w:type="character" w:customStyle="1" w:styleId="Cmsor1Char">
    <w:name w:val="Címsor 1 Char"/>
    <w:basedOn w:val="Bekezdsalapbettpusa"/>
    <w:link w:val="Cmsor1"/>
    <w:uiPriority w:val="9"/>
    <w:rsid w:val="00FF01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PM-Abschnitt">
    <w:name w:val="PM - Abschnitt"/>
    <w:basedOn w:val="Norml"/>
    <w:rsid w:val="00182832"/>
    <w:pPr>
      <w:suppressLineNumbers/>
      <w:spacing w:before="480"/>
      <w:ind w:left="703" w:hanging="703"/>
    </w:pPr>
    <w:rPr>
      <w:rFonts w:ascii="Arial" w:eastAsia="Times New Roman" w:hAnsi="Arial" w:cs="Arial"/>
      <w:b/>
      <w:sz w:val="20"/>
      <w:szCs w:val="20"/>
      <w:lang w:val="de-DE" w:eastAsia="zh-CN"/>
    </w:rPr>
  </w:style>
  <w:style w:type="paragraph" w:customStyle="1" w:styleId="PM-Standard">
    <w:name w:val="PM - Standard"/>
    <w:basedOn w:val="Norml"/>
    <w:rsid w:val="00E12BFD"/>
    <w:pPr>
      <w:spacing w:after="440"/>
      <w:ind w:right="296"/>
      <w:jc w:val="both"/>
    </w:pPr>
    <w:rPr>
      <w:rFonts w:ascii="Arial" w:eastAsia="Times New Roman" w:hAnsi="Arial" w:cs="Arial"/>
      <w:szCs w:val="24"/>
      <w:lang w:val="de-DE" w:eastAsia="de-DE"/>
    </w:rPr>
  </w:style>
  <w:style w:type="character" w:customStyle="1" w:styleId="apple-converted-space">
    <w:name w:val="apple-converted-space"/>
    <w:basedOn w:val="Bekezdsalapbettpusa"/>
    <w:rsid w:val="00F65D22"/>
  </w:style>
  <w:style w:type="character" w:styleId="Kiemels2">
    <w:name w:val="Strong"/>
    <w:basedOn w:val="Bekezdsalapbettpusa"/>
    <w:uiPriority w:val="22"/>
    <w:qFormat/>
    <w:rsid w:val="00F65D22"/>
    <w:rPr>
      <w:b/>
      <w:bCs/>
    </w:rPr>
  </w:style>
  <w:style w:type="character" w:styleId="Mrltotthiperhivatkozs">
    <w:name w:val="FollowedHyperlink"/>
    <w:basedOn w:val="Bekezdsalapbettpusa"/>
    <w:uiPriority w:val="99"/>
    <w:semiHidden/>
    <w:unhideWhenUsed/>
    <w:rsid w:val="00BD3DF1"/>
    <w:rPr>
      <w:color w:val="954F72" w:themeColor="followedHyperlink"/>
      <w:u w:val="single"/>
    </w:rPr>
  </w:style>
  <w:style w:type="character" w:customStyle="1" w:styleId="no-wrap">
    <w:name w:val="no-wrap"/>
    <w:basedOn w:val="Bekezdsalapbettpusa"/>
    <w:rsid w:val="0059263F"/>
  </w:style>
  <w:style w:type="character" w:customStyle="1" w:styleId="marker">
    <w:name w:val="marker"/>
    <w:basedOn w:val="Bekezdsalapbettpusa"/>
    <w:rsid w:val="006C78A6"/>
  </w:style>
  <w:style w:type="paragraph" w:styleId="Listaszerbekezds">
    <w:name w:val="List Paragraph"/>
    <w:basedOn w:val="Norml"/>
    <w:uiPriority w:val="34"/>
    <w:qFormat/>
    <w:rsid w:val="003A63F9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9786">
          <w:blockQuote w:val="1"/>
          <w:marLeft w:val="0"/>
          <w:marRight w:val="12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41B5C-6F81-411F-846A-3A2623679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E2C4D9A2</Template>
  <TotalTime>0</TotalTime>
  <Pages>2</Pages>
  <Words>261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HGroup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Cseh László</dc:creator>
  <cp:lastModifiedBy>Toth, Judit</cp:lastModifiedBy>
  <cp:revision>4</cp:revision>
  <cp:lastPrinted>2020-07-02T10:56:00Z</cp:lastPrinted>
  <dcterms:created xsi:type="dcterms:W3CDTF">2020-07-02T11:18:00Z</dcterms:created>
  <dcterms:modified xsi:type="dcterms:W3CDTF">2020-07-02T11:40:00Z</dcterms:modified>
</cp:coreProperties>
</file>